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1B412F" w14:textId="31D55989" w:rsidR="006B2DFD" w:rsidRDefault="00002A78">
      <w:r w:rsidRPr="00002A78">
        <w:rPr>
          <w:noProof/>
        </w:rPr>
        <w:drawing>
          <wp:inline distT="0" distB="0" distL="0" distR="0" wp14:anchorId="60D8A42D" wp14:editId="721F3028">
            <wp:extent cx="5287113" cy="3905795"/>
            <wp:effectExtent l="0" t="0" r="8890" b="0"/>
            <wp:docPr id="94165105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65105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87113" cy="390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68DA8" w14:textId="77777777" w:rsidR="00002A78" w:rsidRDefault="00002A78"/>
    <w:p w14:paraId="5D633577" w14:textId="489E7489" w:rsidR="00002A78" w:rsidRDefault="00002A78">
      <w:r w:rsidRPr="00002A78">
        <w:rPr>
          <w:noProof/>
        </w:rPr>
        <w:drawing>
          <wp:inline distT="0" distB="0" distL="0" distR="0" wp14:anchorId="01E996EC" wp14:editId="0DB3DC03">
            <wp:extent cx="5760720" cy="2753995"/>
            <wp:effectExtent l="0" t="0" r="0" b="8255"/>
            <wp:docPr id="203617049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17049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772FA" w14:textId="078C1614" w:rsidR="00002A78" w:rsidRDefault="00002A78">
      <w:r w:rsidRPr="00002A78">
        <w:rPr>
          <w:noProof/>
        </w:rPr>
        <w:lastRenderedPageBreak/>
        <w:drawing>
          <wp:inline distT="0" distB="0" distL="0" distR="0" wp14:anchorId="24379FE2" wp14:editId="07F94EF5">
            <wp:extent cx="5760720" cy="1852930"/>
            <wp:effectExtent l="0" t="0" r="0" b="0"/>
            <wp:docPr id="41709474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09474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5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732F4" w14:textId="1B80DBC7" w:rsidR="00002A78" w:rsidRDefault="00002A78">
      <w:r w:rsidRPr="00002A78">
        <w:rPr>
          <w:noProof/>
        </w:rPr>
        <w:drawing>
          <wp:inline distT="0" distB="0" distL="0" distR="0" wp14:anchorId="18E6742C" wp14:editId="71FFB455">
            <wp:extent cx="5760720" cy="1534795"/>
            <wp:effectExtent l="0" t="0" r="0" b="8255"/>
            <wp:docPr id="16662266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622666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3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1BA81B" w14:textId="01F1F3E2" w:rsidR="00002A78" w:rsidRDefault="00002A78">
      <w:r w:rsidRPr="00002A78">
        <w:rPr>
          <w:noProof/>
        </w:rPr>
        <w:drawing>
          <wp:inline distT="0" distB="0" distL="0" distR="0" wp14:anchorId="3A25D009" wp14:editId="7D0488EF">
            <wp:extent cx="5760720" cy="828040"/>
            <wp:effectExtent l="0" t="0" r="0" b="0"/>
            <wp:docPr id="11120236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02366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E241F" w14:textId="77777777" w:rsidR="00002A78" w:rsidRDefault="00002A78"/>
    <w:p w14:paraId="65D184E1" w14:textId="6781A7AD" w:rsidR="00CB469C" w:rsidRDefault="000D3EBE">
      <w:r w:rsidRPr="000D3EBE">
        <w:rPr>
          <w:noProof/>
        </w:rPr>
        <w:drawing>
          <wp:inline distT="0" distB="0" distL="0" distR="0" wp14:anchorId="740A8D68" wp14:editId="0FF12867">
            <wp:extent cx="5760720" cy="2005330"/>
            <wp:effectExtent l="0" t="0" r="0" b="0"/>
            <wp:docPr id="202639560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639560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0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CC068" w14:textId="77777777" w:rsidR="00CB469C" w:rsidRDefault="00CB469C"/>
    <w:p w14:paraId="31ED50A3" w14:textId="45EFAABE" w:rsidR="00CB469C" w:rsidRDefault="000D3EBE">
      <w:r>
        <w:rPr>
          <w:noProof/>
        </w:rPr>
        <w:lastRenderedPageBreak/>
        <w:drawing>
          <wp:inline distT="0" distB="0" distL="0" distR="0" wp14:anchorId="16762533" wp14:editId="6781F82D">
            <wp:extent cx="5760720" cy="4732655"/>
            <wp:effectExtent l="0" t="0" r="0" b="0"/>
            <wp:docPr id="4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395833D5-A183-2C8B-ABDF-B1A1FF3FFCA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395833D5-A183-2C8B-ABDF-B1A1FF3FFCA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3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FC63F" w14:textId="5DA422A3" w:rsidR="000C2FB1" w:rsidRPr="000C2FB1" w:rsidRDefault="000C2FB1" w:rsidP="000C2FB1">
      <w:r w:rsidRPr="000C2FB1">
        <w:t xml:space="preserve">Prime </w:t>
      </w:r>
      <w:r>
        <w:t>d’o</w:t>
      </w:r>
      <w:r w:rsidRPr="000C2FB1">
        <w:t xml:space="preserve">utillage et de salissure </w:t>
      </w:r>
      <w:r w:rsidRPr="000C2FB1">
        <w:br/>
      </w:r>
    </w:p>
    <w:p w14:paraId="595F3500" w14:textId="636DB08E" w:rsidR="000C2FB1" w:rsidRPr="000C2FB1" w:rsidRDefault="000C2FB1" w:rsidP="000C2FB1">
      <w:pPr>
        <w:rPr>
          <w:rFonts w:ascii="Times New Roman" w:hAnsi="Times New Roman" w:cs="Times New Roman"/>
          <w:sz w:val="24"/>
          <w:szCs w:val="24"/>
        </w:rPr>
      </w:pPr>
      <w:r w:rsidRPr="000C2FB1">
        <w:rPr>
          <w:rFonts w:ascii="Times New Roman" w:hAnsi="Times New Roman" w:cs="Times New Roman"/>
          <w:sz w:val="24"/>
          <w:szCs w:val="24"/>
        </w:rPr>
        <w:t>Une prime d'outillage ou de salissure peut être due aux salariés concernés car son versement est prévu par les conven</w:t>
      </w:r>
      <w:r>
        <w:rPr>
          <w:rFonts w:ascii="Times New Roman" w:hAnsi="Times New Roman" w:cs="Times New Roman"/>
          <w:sz w:val="24"/>
          <w:szCs w:val="24"/>
        </w:rPr>
        <w:t>t</w:t>
      </w:r>
      <w:r w:rsidRPr="000C2FB1">
        <w:rPr>
          <w:rFonts w:ascii="Times New Roman" w:hAnsi="Times New Roman" w:cs="Times New Roman"/>
          <w:sz w:val="24"/>
          <w:szCs w:val="24"/>
        </w:rPr>
        <w:t xml:space="preserve">ions collectives applicables dans </w:t>
      </w:r>
      <w:r>
        <w:rPr>
          <w:rFonts w:ascii="Times New Roman" w:hAnsi="Times New Roman" w:cs="Times New Roman"/>
          <w:sz w:val="24"/>
          <w:szCs w:val="24"/>
        </w:rPr>
        <w:t>l’</w:t>
      </w:r>
      <w:r w:rsidRPr="000C2FB1">
        <w:rPr>
          <w:rFonts w:ascii="Times New Roman" w:hAnsi="Times New Roman" w:cs="Times New Roman"/>
          <w:sz w:val="24"/>
          <w:szCs w:val="24"/>
        </w:rPr>
        <w:t xml:space="preserve">entreprise. A défaut, elle peut être due car prévue par accord d'entreprise, usage ou engagement unilatéral de l'employeur. Cette prime, devant figurer sur le bulletin de paie, suit un régime social particulier. </w:t>
      </w:r>
    </w:p>
    <w:p w14:paraId="16AD0F97" w14:textId="025F7290" w:rsidR="00CB469C" w:rsidRDefault="00CB469C"/>
    <w:tbl>
      <w:tblPr>
        <w:tblW w:w="167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0"/>
        <w:gridCol w:w="1256"/>
        <w:gridCol w:w="1256"/>
        <w:gridCol w:w="1256"/>
        <w:gridCol w:w="1256"/>
        <w:gridCol w:w="1256"/>
        <w:gridCol w:w="1256"/>
        <w:gridCol w:w="865"/>
        <w:gridCol w:w="709"/>
        <w:gridCol w:w="1256"/>
        <w:gridCol w:w="1256"/>
        <w:gridCol w:w="1256"/>
        <w:gridCol w:w="1256"/>
        <w:gridCol w:w="1256"/>
      </w:tblGrid>
      <w:tr w:rsidR="00DE1A8C" w:rsidRPr="00DE1A8C" w14:paraId="31FC486A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85E2C5" w14:textId="61C1D84E" w:rsidR="00DE1A8C" w:rsidRPr="00DE1A8C" w:rsidRDefault="00DE1A8C" w:rsidP="00DE1A8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fr-FR"/>
                <w14:ligatures w14:val="none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40"/>
            </w:tblGrid>
            <w:tr w:rsidR="00DE1A8C" w:rsidRPr="00DE1A8C" w14:paraId="78AAB26F" w14:textId="77777777">
              <w:trPr>
                <w:trHeight w:val="360"/>
                <w:tblCellSpacing w:w="0" w:type="dxa"/>
              </w:trPr>
              <w:tc>
                <w:tcPr>
                  <w:tcW w:w="1240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vAlign w:val="bottom"/>
                  <w:hideMark/>
                </w:tcPr>
                <w:p w14:paraId="63596CAA" w14:textId="77777777" w:rsidR="00DE1A8C" w:rsidRPr="00DE1A8C" w:rsidRDefault="00DE1A8C" w:rsidP="00DE1A8C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fr-FR"/>
                      <w14:ligatures w14:val="none"/>
                    </w:rPr>
                  </w:pPr>
                </w:p>
              </w:tc>
            </w:tr>
          </w:tbl>
          <w:p w14:paraId="478C561E" w14:textId="77777777" w:rsidR="00DE1A8C" w:rsidRPr="00DE1A8C" w:rsidRDefault="00DE1A8C" w:rsidP="00DE1A8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D0983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6D1FB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67B63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C6D92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85F10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47C926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0952B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2B7BD8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EFC08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1BA1A5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915C0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84BCB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4833E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1DE952B8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672CB0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CE367B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B0EBCB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6A54E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470F9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2DAAC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FDAAD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8F374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B482B0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A6B68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B4577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98D547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DED3A9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EE380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1FB73324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172A5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BF5E9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9C6F5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667539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FD8CAF" w14:textId="33E4EA1D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0AF973" w14:textId="68BBD095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610B5DA" w14:textId="2BC620B0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1D3673" w14:textId="24FA13F3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BEB3D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0625A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E0779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591E4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9EC0AC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670F0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757F4EE5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231B22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8BBC2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6BF3E4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C3FBAA" w14:textId="3FBB5DD2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69A5724" w14:textId="6C8E75F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0DC444" w14:textId="2E19C4B0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2F236B" w14:textId="157A7CBC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6E9AFC" w14:textId="7B7550B3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3C8A9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9DA2E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57FBF9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E6538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F205BE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72ADB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5386703B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02AC57" w14:textId="2D9EF42B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19A56E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04B8D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337FD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BC71B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6330B3" w14:textId="373455F2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503E3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6F68C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132E9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EF860A" w14:textId="791E1646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F5FB0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AC541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23160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10E74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53C9DD8F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8C59A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57594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0969F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33DD4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BD133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96C25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EAAD85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39DBF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5B9721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59EB5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A72BE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4CCE1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8BC5A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2BCFA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235CB202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45910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D906A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E19B2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09E72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DF5C80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071D2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F6BAB0" w14:textId="480BD25A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64B108" w14:textId="72787864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E83122" w14:textId="575F446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B1D7A7" w14:textId="513A7765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AB124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9E9549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5EBEB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C6F2C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7F9BD51D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625B7E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0D66E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D3145B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4B83B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0923C0" w14:textId="4361E70D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BAD6AE5" w14:textId="527E5353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EAADA1" w14:textId="70F7E14E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13DC8C" w14:textId="377EC4CE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009F49" w14:textId="61A3B375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EB5E6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90852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521CB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254F2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59A85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45BC6332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4BACB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2D2FE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93D22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F26AE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FBEAFF" w14:textId="66FF4D0A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7312A1" w14:textId="66BDCE0A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9E63B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64F47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02886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37290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2E2DC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9E767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33B14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241EB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7838E4B3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365EE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E30F9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DB027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FAF99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468FB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053D1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05B01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412B2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22993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5BD4F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055AB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75587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D0E75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46C67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1E8372FB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9AA919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9F99A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D59E8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2FE0F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D511A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12416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63E64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8543A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8110D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1700AA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54AC8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56AF84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C2A73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95950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6A8902E1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DED2A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438DB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9F3D9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0A29C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F1E7B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54818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F9C42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FE7CBA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7D000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876695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B3871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F536E4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BB691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BBB7D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53B3EB99" w14:textId="77777777" w:rsidTr="00DE1A8C">
        <w:trPr>
          <w:trHeight w:val="360"/>
        </w:trPr>
        <w:tc>
          <w:tcPr>
            <w:tcW w:w="6404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9FA84B4" w14:textId="77777777" w:rsid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  <w:p w14:paraId="0A520E16" w14:textId="77777777" w:rsid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  <w:p w14:paraId="72E1535D" w14:textId="77777777" w:rsid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  <w:p w14:paraId="6B9B9131" w14:textId="77777777" w:rsid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  <w:p w14:paraId="25406607" w14:textId="4948095A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1. Cas où l'entreprise n'applique pas la DFS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96F0C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A02B7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B0ED1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8387C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8FCDEF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03A03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267E6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5CC0B3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D6EFA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1510073D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8622CF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62E3A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C4702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0F9D5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1451F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99940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6CF95F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B9405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1E6C72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73638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BD568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AE67B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CEBBE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F0BDC5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7FABC730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F273A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9110" w:type="dxa"/>
            <w:gridSpan w:val="8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4B5B88" w14:textId="4A1DFA4A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Prime d'outillage qui ne dépasse pas le montant des frais occasionnés par le salarié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033B0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FC9ED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65638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8A84DA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BB87D4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60A5F8A5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0582E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7CE67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A21C6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2865A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D1518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B324E9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FDAB8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5AA4E7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91A8D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07FA8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2206F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73403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72BD0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CA302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3C588EDB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40BFC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10A66C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50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71685B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La prime d'outillage est exonérée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147CA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FEB00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B2E15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7B364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DDDE7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BAD510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0B524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60B04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50F50D4D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6D3E6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FFBCE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FEA85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3768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8CAA8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de cotisations sociales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77F62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2B3DF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F3FF1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8F276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E827F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50E38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35748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C3573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33154D83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0C31A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D9454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43B9C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25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3B640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de CSG CRDS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79651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28098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03838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D8831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29EF0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2C3F26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3733D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CD3B9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74D4D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776AE6FA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4B708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28F85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CCAAE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3768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C6273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d'Impôt sur le Revenu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8DADF5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B5EFB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B9BEF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DF8C6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1B201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ABF5A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FC61A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3A6CC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1189B418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2BEDD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5150F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D9BDC1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F5809D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7E7DF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B3F03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C12FBF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5A17D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51616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12A58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640DB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6F2D1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220F7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B7497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16ED9A99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ACEC51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6280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6C3BC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Sinon doit être rajoutée aux cotisations sociales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3D35B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F42050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C7675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D5066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5631FB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6C587B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F3C96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82330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627311AE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450926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0C994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615DA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52011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FFD49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8CC3B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63DD35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E0CA5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BED4A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F1DAB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60B7E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7D25A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1ABC8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BE814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0B80C348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7A2EB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5F92B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8BC40E" w14:textId="2BF586E4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Soumise </w:t>
            </w:r>
          </w:p>
        </w:tc>
        <w:tc>
          <w:tcPr>
            <w:tcW w:w="25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EED1D9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Cotisations sociales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93D3F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73661A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4BFCE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31481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FA65F1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9B921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40127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1102B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7A336F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098C8308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5D045F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1835E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D7877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25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760B0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CSG CRDS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91C7B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A7657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ED341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F5363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2DDB9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C4DC9C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42D1A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71BEF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B81F1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7D6FCEBE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8B71B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957E7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20D20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25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261EB2" w14:textId="78589FA9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>Imp</w:t>
            </w: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>ô</w:t>
            </w: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t sur le Revenu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748FC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5BD45A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24CDA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F2B1A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9509D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A63D5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48CF99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50155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E4E506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6957B1F5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55B3FD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8ADF06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3EC879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419B1F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CC7CD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DD009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6D8B1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7C9A3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C35DD3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73822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542A5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E848D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3FD4D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7D45F4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1B1317AA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52E05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7454D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25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E8D9D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Exonérée de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FAA78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F9173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FC95E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0EF77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837529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68289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EA42D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12C9A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CE273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C2466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19795C08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67F841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FC1E9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2E0FF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3768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28899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Cotisations Congés Payés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34667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4BA49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F5378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5F07C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B98AA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B08CEB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EFC04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AFAC7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76129A70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CC54D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CE0270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453C3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23BE3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APAS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44C1F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FD1B18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93E2C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70C81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B9BAC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3E5D1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87546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BD49E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C9315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77555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0071A5FE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BBA9B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46B4C4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59A4A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10F176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OPPBTP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B0197B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7273F3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B22B0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298EE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5BE20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F9E8A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60040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D8819F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59489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42883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424BBE01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F9B13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10E18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A7D24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3A45E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99A36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1DFB5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3FDB1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C430A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88B852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8138F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73FE6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F2993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EBD15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CB60C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0A722D0D" w14:textId="77777777" w:rsidTr="00DE1A8C">
        <w:trPr>
          <w:trHeight w:val="360"/>
        </w:trPr>
        <w:tc>
          <w:tcPr>
            <w:tcW w:w="5148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C509C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2. Cas où l'entreprise applique la DFS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15C45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61AAA9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0FC41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E280A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6E0F1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44997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C0ADC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D821B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92ECB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90AE0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2AFA9FF4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36F6A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A167F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1D6B6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AD587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B28444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CFDFE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CCD29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B8D85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D510D9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8482A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94035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85060C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E9D225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3AFCA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2231C21B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BD729F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8717F6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6280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32A0A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Soumise à toutes les cotisations sauf aux cotisations 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4A5D5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9EBCCD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61D2B3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0FCD2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3E016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C9652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3B3A2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04284814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9F04F8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2830C8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E445B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536E4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B94EF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21718A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1A482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4E55C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3CD4A9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B7216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8A17C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BE3A0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6C5F724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A6E19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7C82F54C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61D6E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7EE34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E279A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60F71F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OPPBTP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F52DBD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E87E7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481D5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99FCA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7E640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D0B7A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922BB0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6E570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0CC28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C9007A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  <w:tr w:rsidR="00DE1A8C" w:rsidRPr="00DE1A8C" w14:paraId="147F148F" w14:textId="77777777" w:rsidTr="00DE1A8C">
        <w:trPr>
          <w:trHeight w:val="360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095E11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6A9CF3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13E9E7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2512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D00EB4E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  <w:r w:rsidRPr="00DE1A8C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  <w:t xml:space="preserve">Congés Payés 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4FE582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F245B5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D1959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63978B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B98E5A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971140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7D9625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F5F7BC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2DCF86" w14:textId="77777777" w:rsidR="00DE1A8C" w:rsidRPr="00DE1A8C" w:rsidRDefault="00DE1A8C" w:rsidP="00DE1A8C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fr-FR"/>
                <w14:ligatures w14:val="none"/>
              </w:rPr>
            </w:pPr>
          </w:p>
        </w:tc>
      </w:tr>
    </w:tbl>
    <w:p w14:paraId="7940CF34" w14:textId="77777777" w:rsidR="00CB469C" w:rsidRDefault="00CB469C"/>
    <w:p w14:paraId="01FA9890" w14:textId="77777777" w:rsidR="00CB469C" w:rsidRDefault="00CB469C"/>
    <w:p w14:paraId="02173D1C" w14:textId="77777777" w:rsidR="00CB469C" w:rsidRDefault="00CB469C"/>
    <w:p w14:paraId="3FD3BFE9" w14:textId="77777777" w:rsidR="00CB469C" w:rsidRDefault="00CB469C"/>
    <w:p w14:paraId="06623FE0" w14:textId="77777777" w:rsidR="00CB469C" w:rsidRDefault="00CB469C"/>
    <w:p w14:paraId="66AC1D00" w14:textId="77777777" w:rsidR="00CB469C" w:rsidRDefault="00CB469C"/>
    <w:p w14:paraId="2E25BAE5" w14:textId="77777777" w:rsidR="00CB469C" w:rsidRDefault="00CB469C"/>
    <w:p w14:paraId="55B7C245" w14:textId="77777777" w:rsidR="00CB469C" w:rsidRDefault="00CB469C"/>
    <w:p w14:paraId="1A45CC0F" w14:textId="77777777" w:rsidR="00CB469C" w:rsidRDefault="00CB469C"/>
    <w:p w14:paraId="048EA4CA" w14:textId="77777777" w:rsidR="00CB469C" w:rsidRDefault="00CB469C"/>
    <w:p w14:paraId="1AC0B02D" w14:textId="52302D19" w:rsidR="00CB469C" w:rsidRDefault="00CB469C">
      <w:r w:rsidRPr="00CB469C">
        <w:rPr>
          <w:noProof/>
        </w:rPr>
        <w:drawing>
          <wp:inline distT="0" distB="0" distL="0" distR="0" wp14:anchorId="1D3EF18D" wp14:editId="1AB3EE1C">
            <wp:extent cx="5760720" cy="1604010"/>
            <wp:effectExtent l="0" t="0" r="0" b="0"/>
            <wp:docPr id="90413391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13391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0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46AEF3" w14:textId="23EDA54B" w:rsidR="00002A78" w:rsidRDefault="00CB469C">
      <w:r w:rsidRPr="00CB469C">
        <w:rPr>
          <w:noProof/>
        </w:rPr>
        <w:drawing>
          <wp:inline distT="0" distB="0" distL="0" distR="0" wp14:anchorId="6EEAFB58" wp14:editId="27EE2B47">
            <wp:extent cx="5760720" cy="854710"/>
            <wp:effectExtent l="0" t="0" r="0" b="2540"/>
            <wp:docPr id="25957897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57897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04CEE" w14:textId="681CDA5C" w:rsidR="00CB469C" w:rsidRDefault="00CB469C">
      <w:r w:rsidRPr="00CB469C">
        <w:rPr>
          <w:noProof/>
        </w:rPr>
        <w:drawing>
          <wp:inline distT="0" distB="0" distL="0" distR="0" wp14:anchorId="35F1E4C6" wp14:editId="6815B1AA">
            <wp:extent cx="5760720" cy="1770380"/>
            <wp:effectExtent l="0" t="0" r="0" b="1270"/>
            <wp:docPr id="88002210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02210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DCC49" w14:textId="6A055286" w:rsidR="00CB469C" w:rsidRDefault="000C2FB1">
      <w:r w:rsidRPr="000C2FB1">
        <w:drawing>
          <wp:inline distT="0" distB="0" distL="0" distR="0" wp14:anchorId="693BDA89" wp14:editId="39E81BA9">
            <wp:extent cx="5760720" cy="1814195"/>
            <wp:effectExtent l="0" t="0" r="0" b="0"/>
            <wp:docPr id="25109738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09738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04E56" w14:textId="1BF70148" w:rsidR="00CB469C" w:rsidRDefault="000C2FB1">
      <w:r w:rsidRPr="000C2FB1">
        <w:lastRenderedPageBreak/>
        <w:drawing>
          <wp:inline distT="0" distB="0" distL="0" distR="0" wp14:anchorId="6DF8F022" wp14:editId="5ACD1FA1">
            <wp:extent cx="5760720" cy="1090930"/>
            <wp:effectExtent l="0" t="0" r="0" b="0"/>
            <wp:docPr id="86331173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31173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9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94B55" w14:textId="527E667B" w:rsidR="000D3EBE" w:rsidRDefault="000C2FB1">
      <w:r w:rsidRPr="000C2FB1">
        <w:drawing>
          <wp:inline distT="0" distB="0" distL="0" distR="0" wp14:anchorId="562E5480" wp14:editId="60176895">
            <wp:extent cx="5760720" cy="1531620"/>
            <wp:effectExtent l="0" t="0" r="0" b="0"/>
            <wp:docPr id="5183977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39770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3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745B0" w14:textId="77777777" w:rsidR="000D3EBE" w:rsidRDefault="000D3EBE"/>
    <w:p w14:paraId="5A57382E" w14:textId="77777777" w:rsidR="00CB469C" w:rsidRDefault="00CB469C"/>
    <w:p w14:paraId="7EA79F1A" w14:textId="6E8DEF39" w:rsidR="00CB469C" w:rsidRDefault="000C2FB1">
      <w:r w:rsidRPr="000C2FB1">
        <w:drawing>
          <wp:inline distT="0" distB="0" distL="0" distR="0" wp14:anchorId="561F4F72" wp14:editId="16E43F82">
            <wp:extent cx="5760720" cy="1612900"/>
            <wp:effectExtent l="0" t="0" r="0" b="6350"/>
            <wp:docPr id="212330026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30026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1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67292" w14:textId="3E35A5E1" w:rsidR="00CB469C" w:rsidRDefault="000C2FB1">
      <w:r w:rsidRPr="000C2FB1">
        <w:drawing>
          <wp:inline distT="0" distB="0" distL="0" distR="0" wp14:anchorId="2B297DC9" wp14:editId="77FC37E5">
            <wp:extent cx="5760720" cy="537845"/>
            <wp:effectExtent l="0" t="0" r="0" b="0"/>
            <wp:docPr id="20660325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032524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4B7D2" w14:textId="77777777" w:rsidR="000D3EBE" w:rsidRDefault="000D3EBE"/>
    <w:p w14:paraId="1321D2DA" w14:textId="77777777" w:rsidR="000D3EBE" w:rsidRDefault="000D3EBE"/>
    <w:p w14:paraId="622AC049" w14:textId="77777777" w:rsidR="000D3EBE" w:rsidRDefault="000D3EBE"/>
    <w:p w14:paraId="79844EB5" w14:textId="41DFE184" w:rsidR="00002A78" w:rsidRDefault="00002A78">
      <w:r w:rsidRPr="00002A78">
        <w:rPr>
          <w:noProof/>
        </w:rPr>
        <w:drawing>
          <wp:inline distT="0" distB="0" distL="0" distR="0" wp14:anchorId="44DB55A7" wp14:editId="2E53A818">
            <wp:extent cx="5760720" cy="1678940"/>
            <wp:effectExtent l="0" t="0" r="0" b="0"/>
            <wp:docPr id="214365568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655684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4AFA5" w14:textId="77777777" w:rsidR="00002A78" w:rsidRDefault="00002A78"/>
    <w:p w14:paraId="5BCFD0D8" w14:textId="70F2DD98" w:rsidR="00002A78" w:rsidRDefault="00002A78">
      <w:r w:rsidRPr="00002A78">
        <w:rPr>
          <w:noProof/>
        </w:rPr>
        <w:lastRenderedPageBreak/>
        <w:drawing>
          <wp:inline distT="0" distB="0" distL="0" distR="0" wp14:anchorId="302C0B07" wp14:editId="117C7F19">
            <wp:extent cx="5760720" cy="1442085"/>
            <wp:effectExtent l="0" t="0" r="0" b="5715"/>
            <wp:docPr id="16640711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071183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4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A399C" w14:textId="47F63B81" w:rsidR="00002A78" w:rsidRDefault="00466160">
      <w:r w:rsidRPr="00466160">
        <w:rPr>
          <w:noProof/>
        </w:rPr>
        <w:drawing>
          <wp:inline distT="0" distB="0" distL="0" distR="0" wp14:anchorId="4C55A160" wp14:editId="0C1CADBB">
            <wp:extent cx="5658640" cy="3743847"/>
            <wp:effectExtent l="0" t="0" r="0" b="9525"/>
            <wp:docPr id="61041868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418686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58640" cy="3743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E266B" w14:textId="34E23807" w:rsidR="00466160" w:rsidRDefault="00466160">
      <w:r w:rsidRPr="00466160">
        <w:rPr>
          <w:noProof/>
        </w:rPr>
        <w:drawing>
          <wp:inline distT="0" distB="0" distL="0" distR="0" wp14:anchorId="658C2774" wp14:editId="1C61B470">
            <wp:extent cx="5760720" cy="1750060"/>
            <wp:effectExtent l="0" t="0" r="0" b="2540"/>
            <wp:docPr id="164081217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81217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5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05430" w14:textId="77777777" w:rsidR="000D3EBE" w:rsidRDefault="000D3EBE"/>
    <w:p w14:paraId="436B6233" w14:textId="0A4C5F9D" w:rsidR="000D3EBE" w:rsidRDefault="000D3EBE">
      <w:r w:rsidRPr="000D3EBE">
        <w:rPr>
          <w:noProof/>
        </w:rPr>
        <w:lastRenderedPageBreak/>
        <w:drawing>
          <wp:inline distT="0" distB="0" distL="0" distR="0" wp14:anchorId="2EFCADA1" wp14:editId="15DE331F">
            <wp:extent cx="5760720" cy="1947545"/>
            <wp:effectExtent l="0" t="0" r="0" b="0"/>
            <wp:docPr id="15754247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542472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54A0D" w14:textId="48485DD6" w:rsidR="00466160" w:rsidRDefault="00466160">
      <w:r w:rsidRPr="00466160">
        <w:rPr>
          <w:noProof/>
        </w:rPr>
        <w:drawing>
          <wp:inline distT="0" distB="0" distL="0" distR="0" wp14:anchorId="1B44B63B" wp14:editId="5BA44EE3">
            <wp:extent cx="5760720" cy="448310"/>
            <wp:effectExtent l="0" t="0" r="0" b="8890"/>
            <wp:docPr id="9069107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910795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B40DF" w14:textId="28267767" w:rsidR="00466160" w:rsidRDefault="00CB469C">
      <w:r w:rsidRPr="00CB469C">
        <w:rPr>
          <w:noProof/>
        </w:rPr>
        <w:drawing>
          <wp:inline distT="0" distB="0" distL="0" distR="0" wp14:anchorId="66BF78F1" wp14:editId="1454673D">
            <wp:extent cx="5760720" cy="1845945"/>
            <wp:effectExtent l="0" t="0" r="0" b="1905"/>
            <wp:docPr id="8538252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82520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C9D84" w14:textId="77777777" w:rsidR="00CB469C" w:rsidRDefault="00CB469C"/>
    <w:p w14:paraId="4E3770EF" w14:textId="144EFC16" w:rsidR="00CB469C" w:rsidRDefault="00CB469C">
      <w:r w:rsidRPr="00CB469C">
        <w:rPr>
          <w:noProof/>
        </w:rPr>
        <w:drawing>
          <wp:inline distT="0" distB="0" distL="0" distR="0" wp14:anchorId="35299EE0" wp14:editId="1A43E3DF">
            <wp:extent cx="5760720" cy="1859915"/>
            <wp:effectExtent l="0" t="0" r="0" b="6985"/>
            <wp:docPr id="17034734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473443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1FB4C" w14:textId="77777777" w:rsidR="00CB469C" w:rsidRDefault="00CB469C"/>
    <w:p w14:paraId="5536EE2D" w14:textId="308503D9" w:rsidR="00CB469C" w:rsidRDefault="00CB469C">
      <w:r w:rsidRPr="00CB469C">
        <w:rPr>
          <w:noProof/>
        </w:rPr>
        <w:drawing>
          <wp:inline distT="0" distB="0" distL="0" distR="0" wp14:anchorId="79F16017" wp14:editId="4ECB5055">
            <wp:extent cx="5760720" cy="1247140"/>
            <wp:effectExtent l="0" t="0" r="0" b="0"/>
            <wp:docPr id="158228095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28095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B5C6A" w14:textId="77777777" w:rsidR="00CB469C" w:rsidRDefault="00CB469C"/>
    <w:p w14:paraId="284DEE62" w14:textId="77777777" w:rsidR="00CB469C" w:rsidRDefault="00CB469C"/>
    <w:p w14:paraId="480D1E3C" w14:textId="77777777" w:rsidR="00CB469C" w:rsidRDefault="00CB469C"/>
    <w:p w14:paraId="537F473D" w14:textId="77777777" w:rsidR="00CB469C" w:rsidRDefault="00CB469C"/>
    <w:p w14:paraId="64733842" w14:textId="77777777" w:rsidR="00CB469C" w:rsidRDefault="00CB469C"/>
    <w:p w14:paraId="4B393A81" w14:textId="77777777" w:rsidR="00CB469C" w:rsidRDefault="00CB469C"/>
    <w:p w14:paraId="51E31145" w14:textId="77777777" w:rsidR="00CB469C" w:rsidRDefault="00CB469C"/>
    <w:p w14:paraId="026BD521" w14:textId="77777777" w:rsidR="00CB469C" w:rsidRDefault="00CB469C"/>
    <w:p w14:paraId="7C42484A" w14:textId="77777777" w:rsidR="00466160" w:rsidRDefault="00466160"/>
    <w:p w14:paraId="3B285ADD" w14:textId="77777777" w:rsidR="00466160" w:rsidRDefault="00466160"/>
    <w:p w14:paraId="2859F310" w14:textId="77777777" w:rsidR="00466160" w:rsidRDefault="00466160"/>
    <w:p w14:paraId="14A0C268" w14:textId="77777777" w:rsidR="00466160" w:rsidRDefault="00466160"/>
    <w:p w14:paraId="3048578B" w14:textId="77777777" w:rsidR="00466160" w:rsidRDefault="00466160"/>
    <w:p w14:paraId="3DF705BD" w14:textId="77777777" w:rsidR="00466160" w:rsidRDefault="00466160"/>
    <w:p w14:paraId="55EAAD0D" w14:textId="77777777" w:rsidR="00466160" w:rsidRDefault="00466160"/>
    <w:p w14:paraId="6CFBC904" w14:textId="77777777" w:rsidR="00466160" w:rsidRDefault="00466160"/>
    <w:p w14:paraId="0264AC0C" w14:textId="77777777" w:rsidR="00002A78" w:rsidRDefault="00002A78"/>
    <w:p w14:paraId="3087D8BE" w14:textId="77777777" w:rsidR="00002A78" w:rsidRDefault="00002A78"/>
    <w:p w14:paraId="4A2C2B2B" w14:textId="77777777" w:rsidR="00002A78" w:rsidRDefault="00002A78"/>
    <w:p w14:paraId="6EB62ABC" w14:textId="77777777" w:rsidR="00002A78" w:rsidRDefault="00002A78"/>
    <w:sectPr w:rsidR="00002A7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A78"/>
    <w:rsid w:val="00002A78"/>
    <w:rsid w:val="000C2FB1"/>
    <w:rsid w:val="000D3EBE"/>
    <w:rsid w:val="001D5F92"/>
    <w:rsid w:val="00466160"/>
    <w:rsid w:val="0047139F"/>
    <w:rsid w:val="00475EF8"/>
    <w:rsid w:val="004B7641"/>
    <w:rsid w:val="006B2DFD"/>
    <w:rsid w:val="0095167B"/>
    <w:rsid w:val="00CB469C"/>
    <w:rsid w:val="00DE1A8C"/>
    <w:rsid w:val="00FF2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FCE85"/>
  <w15:chartTrackingRefBased/>
  <w15:docId w15:val="{FBCEF19B-80C8-40CC-AE47-C4D170338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002A7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002A7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002A7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02A7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002A7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02A7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02A7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02A7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02A7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02A7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002A7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002A7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002A78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002A78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002A78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002A78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002A78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002A78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002A7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02A7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02A7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002A7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002A7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002A78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002A78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002A78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02A7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02A78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002A7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9</Pages>
  <Words>234</Words>
  <Characters>1292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 LE CHEVANTON</dc:creator>
  <cp:keywords/>
  <dc:description/>
  <cp:lastModifiedBy>jacques LE CHEVANTON</cp:lastModifiedBy>
  <cp:revision>3</cp:revision>
  <dcterms:created xsi:type="dcterms:W3CDTF">2025-10-05T05:41:00Z</dcterms:created>
  <dcterms:modified xsi:type="dcterms:W3CDTF">2025-10-22T07:29:00Z</dcterms:modified>
</cp:coreProperties>
</file>